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7B775" w14:textId="76688C6E" w:rsidR="008B6F62" w:rsidRPr="00C0187E" w:rsidRDefault="00AD685F" w:rsidP="008B6F62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2275BFD3" w14:textId="4FB3EC71" w:rsidR="008B6F62" w:rsidRPr="00C0187E" w:rsidRDefault="003D7948" w:rsidP="008B6F62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AD685F">
        <w:rPr>
          <w:rFonts w:ascii="Times New Roman" w:hAnsi="Times New Roman" w:cs="Times New Roman"/>
          <w:sz w:val="28"/>
          <w:szCs w:val="28"/>
        </w:rPr>
        <w:t xml:space="preserve"> д</w:t>
      </w:r>
      <w:r w:rsidR="008B6F62">
        <w:rPr>
          <w:rFonts w:ascii="Times New Roman" w:hAnsi="Times New Roman" w:cs="Times New Roman"/>
          <w:sz w:val="28"/>
          <w:szCs w:val="28"/>
        </w:rPr>
        <w:t>иректор</w:t>
      </w:r>
      <w:r w:rsidR="00AD685F">
        <w:rPr>
          <w:rFonts w:ascii="Times New Roman" w:hAnsi="Times New Roman" w:cs="Times New Roman"/>
          <w:sz w:val="28"/>
          <w:szCs w:val="28"/>
        </w:rPr>
        <w:t>а</w:t>
      </w:r>
    </w:p>
    <w:p w14:paraId="1A4CBD99" w14:textId="77777777" w:rsidR="008B6F62" w:rsidRPr="00C0187E" w:rsidRDefault="008B6F62" w:rsidP="008B6F62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C0187E">
        <w:rPr>
          <w:rFonts w:ascii="Times New Roman" w:hAnsi="Times New Roman" w:cs="Times New Roman"/>
          <w:sz w:val="28"/>
          <w:szCs w:val="28"/>
        </w:rPr>
        <w:t>ОАО «Старобинский ТБЗ»</w:t>
      </w:r>
    </w:p>
    <w:p w14:paraId="009867A0" w14:textId="77777777" w:rsidR="00973A49" w:rsidRPr="00973A49" w:rsidRDefault="00973A49" w:rsidP="00973A49">
      <w:pPr>
        <w:shd w:val="clear" w:color="auto" w:fill="FFFFFF"/>
        <w:ind w:left="5676" w:firstLine="278"/>
        <w:jc w:val="both"/>
        <w:rPr>
          <w:rFonts w:ascii="Times New Roman" w:hAnsi="Times New Roman" w:cs="Times New Roman"/>
          <w:color w:val="0D0D0D"/>
          <w:spacing w:val="1"/>
          <w:sz w:val="28"/>
          <w:szCs w:val="28"/>
        </w:rPr>
      </w:pPr>
      <w:r w:rsidRPr="00973A49">
        <w:rPr>
          <w:rFonts w:ascii="Times New Roman" w:hAnsi="Times New Roman" w:cs="Times New Roman"/>
          <w:color w:val="0D0D0D"/>
          <w:spacing w:val="1"/>
          <w:sz w:val="28"/>
          <w:szCs w:val="28"/>
        </w:rPr>
        <w:t>04.01.2023 № 21</w:t>
      </w:r>
    </w:p>
    <w:p w14:paraId="4835A71E" w14:textId="25F4442A" w:rsidR="00C73C69" w:rsidRPr="00352361" w:rsidRDefault="00C73C69" w:rsidP="008B6F62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9090F" w14:textId="77777777" w:rsidR="00C73C69" w:rsidRPr="00352361" w:rsidRDefault="00C73C69" w:rsidP="00C73C6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14:paraId="6BBD5226" w14:textId="7BF36056" w:rsidR="00C73C69" w:rsidRPr="00352361" w:rsidRDefault="00C73C69" w:rsidP="00C73C6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о</w:t>
      </w:r>
      <w:r w:rsidR="00AD685F">
        <w:rPr>
          <w:rFonts w:ascii="Times New Roman" w:eastAsia="Calibri" w:hAnsi="Times New Roman" w:cs="Times New Roman"/>
          <w:sz w:val="28"/>
          <w:szCs w:val="28"/>
        </w:rPr>
        <w:t>б информационно-пропагандистской группе</w:t>
      </w: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 ОАО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Старобинский </w:t>
      </w: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ТБЗ». </w:t>
      </w:r>
    </w:p>
    <w:p w14:paraId="59056381" w14:textId="77777777" w:rsidR="00C73C69" w:rsidRPr="00352361" w:rsidRDefault="00C73C69" w:rsidP="00C73C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C734B0" w14:textId="5DFF2A43" w:rsidR="00C73C69" w:rsidRPr="00352361" w:rsidRDefault="008B6F62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B6F62">
        <w:rPr>
          <w:rFonts w:ascii="Times New Roman" w:hAnsi="Times New Roman" w:cs="Times New Roman"/>
          <w:sz w:val="28"/>
          <w:szCs w:val="28"/>
        </w:rPr>
        <w:t> </w:t>
      </w:r>
      <w:r w:rsidR="00A51699">
        <w:rPr>
          <w:rFonts w:ascii="Times New Roman" w:eastAsia="Calibri" w:hAnsi="Times New Roman" w:cs="Times New Roman"/>
          <w:sz w:val="28"/>
          <w:szCs w:val="28"/>
        </w:rPr>
        <w:t>Информационно-пропагандистская группа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 ОАО «</w:t>
      </w:r>
      <w:r w:rsidR="00C73C69">
        <w:rPr>
          <w:rFonts w:ascii="Times New Roman" w:eastAsia="Calibri" w:hAnsi="Times New Roman" w:cs="Times New Roman"/>
          <w:sz w:val="28"/>
          <w:szCs w:val="28"/>
        </w:rPr>
        <w:t xml:space="preserve">Старобинский 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>ТБЗ» (далее - ИПГ) создаются в целях реализации конституционного права граждан на получение полной и достоверной информации о деятельности государственных органов, иных организаций о политической, экономической, культурной и международной жизни, а также для компетент</w:t>
      </w:r>
      <w:bookmarkStart w:id="0" w:name="_GoBack"/>
      <w:bookmarkEnd w:id="0"/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ного разъяснения населению республики государственной политики и обеспечения активного участия граждан в ее реализации, изучения общественного мнения и оказания практической помощи местным исполнительным и распорядительным органам в решении общественно значимых проблем. </w:t>
      </w:r>
    </w:p>
    <w:p w14:paraId="7B3D2232" w14:textId="205BA596" w:rsidR="00C73C69" w:rsidRPr="00352361" w:rsidRDefault="008B6F62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B6F62">
        <w:rPr>
          <w:rFonts w:ascii="Times New Roman" w:hAnsi="Times New Roman" w:cs="Times New Roman"/>
          <w:sz w:val="28"/>
          <w:szCs w:val="28"/>
        </w:rPr>
        <w:t> 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Деятельность ИПГ осуществляется во взаимодействии с местными органами управления и самоуправления. </w:t>
      </w:r>
    </w:p>
    <w:p w14:paraId="7355C555" w14:textId="6546E967" w:rsidR="00C73C69" w:rsidRPr="00352361" w:rsidRDefault="008B6F62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8B6F62">
        <w:rPr>
          <w:rFonts w:ascii="Times New Roman" w:hAnsi="Times New Roman" w:cs="Times New Roman"/>
          <w:sz w:val="28"/>
          <w:szCs w:val="28"/>
        </w:rPr>
        <w:t> 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ИПГ в своей деятельности руководствуется Конституцией Республики Беларусь, законами Республики Беларусь, декретами, указами и распоряжениями Президента Республики Беларусь и настоящим Положением. </w:t>
      </w:r>
    </w:p>
    <w:p w14:paraId="3C8040BF" w14:textId="04B87D41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4.</w:t>
      </w:r>
      <w:r w:rsidR="008B6F62" w:rsidRPr="008B6F62">
        <w:rPr>
          <w:rFonts w:ascii="Times New Roman" w:hAnsi="Times New Roman" w:cs="Times New Roman"/>
          <w:sz w:val="28"/>
          <w:szCs w:val="28"/>
        </w:rPr>
        <w:t> </w:t>
      </w: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ИПГ являются: </w:t>
      </w:r>
    </w:p>
    <w:p w14:paraId="1F40A466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проведение среди коллектива работников организации информационно-разъяснительных мероприятий по компетентному разъяснению идеологии белорусского государства и основных направлений проводимой государственной политики; </w:t>
      </w:r>
    </w:p>
    <w:p w14:paraId="0DEF9BB3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широкое информирование коллектива работников организации о деятельности Президента Республики Беларусь, Национального собрания Республики Беларусь, Совета Министров Республики Беларусь и других государственных органов; </w:t>
      </w:r>
    </w:p>
    <w:p w14:paraId="3C34CFCF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оказание содействия лекторам республиканского общественного объединения «Белорусское общество «Знание» в подготовке и проведении выступлений в коллективе работников организации; </w:t>
      </w:r>
    </w:p>
    <w:p w14:paraId="5115115D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организация освещения в средствах массовой информации материалов общественно-политической и социально-экономической направленности; </w:t>
      </w:r>
    </w:p>
    <w:p w14:paraId="3047FC78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организация и проведение единых дней информирования,</w:t>
      </w:r>
    </w:p>
    <w:p w14:paraId="54AD5FB5" w14:textId="77777777" w:rsidR="00C73C69" w:rsidRPr="00352361" w:rsidRDefault="00C73C69" w:rsidP="00C73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формирование объективного общественного мнения в трудовом коллективе организации.</w:t>
      </w:r>
    </w:p>
    <w:p w14:paraId="1A3D93F9" w14:textId="415F8DBE" w:rsidR="00C73C69" w:rsidRPr="00352361" w:rsidRDefault="008B6F62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8B6F62">
        <w:rPr>
          <w:rFonts w:ascii="Times New Roman" w:hAnsi="Times New Roman" w:cs="Times New Roman"/>
          <w:sz w:val="28"/>
          <w:szCs w:val="28"/>
        </w:rPr>
        <w:t> 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Состав ИПГ утверждается приказом директора организации в составе не менее 4 человек в каждой из групп и обновляется по мере необходимости.  </w:t>
      </w:r>
    </w:p>
    <w:p w14:paraId="47627C8A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6. Деятельность ИПГ организации осуществляется в рамках единых дней информирования (третий четверг каждого месяца, в исключительных случаях – в другой день того же месяца) по тематике, определяемой Администрацией Президента Республики Беларусь, рекомендованной районным исполнительным комитетом.</w:t>
      </w:r>
    </w:p>
    <w:p w14:paraId="2850A61B" w14:textId="135F41CF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7.</w:t>
      </w:r>
      <w:r w:rsidR="008B6F62" w:rsidRPr="008B6F62">
        <w:rPr>
          <w:rFonts w:ascii="Times New Roman" w:hAnsi="Times New Roman" w:cs="Times New Roman"/>
          <w:sz w:val="28"/>
          <w:szCs w:val="28"/>
        </w:rPr>
        <w:t> </w:t>
      </w:r>
      <w:r w:rsidRPr="0035236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Деятельность ИПГ осуществляется в соответствии с планом работы, утвержденным директором организации. </w:t>
      </w:r>
    </w:p>
    <w:p w14:paraId="390129D5" w14:textId="138C575B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8.</w:t>
      </w:r>
      <w:r w:rsidR="008B6F62" w:rsidRPr="008B6F62">
        <w:rPr>
          <w:rFonts w:ascii="Times New Roman" w:hAnsi="Times New Roman" w:cs="Times New Roman"/>
          <w:sz w:val="28"/>
          <w:szCs w:val="28"/>
        </w:rPr>
        <w:t> </w:t>
      </w:r>
      <w:r w:rsidRPr="00352361">
        <w:rPr>
          <w:rFonts w:ascii="Times New Roman" w:eastAsia="Calibri" w:hAnsi="Times New Roman" w:cs="Times New Roman"/>
          <w:sz w:val="28"/>
          <w:szCs w:val="28"/>
        </w:rPr>
        <w:t>Общее руководство деятельностью ИПГ возлагается на директора организации.</w:t>
      </w:r>
    </w:p>
    <w:p w14:paraId="7CAEA9EA" w14:textId="5CE51066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9.</w:t>
      </w:r>
      <w:r w:rsidR="008B6F62" w:rsidRPr="008B6F62">
        <w:rPr>
          <w:rFonts w:ascii="Times New Roman" w:hAnsi="Times New Roman" w:cs="Times New Roman"/>
          <w:sz w:val="28"/>
          <w:szCs w:val="28"/>
        </w:rPr>
        <w:t> </w:t>
      </w: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Руководитель ИПГ: </w:t>
      </w:r>
    </w:p>
    <w:p w14:paraId="53B97888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возглавляет указанную группу и несет персональную ответственность за выполнение возложенных на нее задач; </w:t>
      </w:r>
    </w:p>
    <w:p w14:paraId="0D51E36F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определяет приоритетные направления в информационно-пропагандистской работе среди коллектива работников.</w:t>
      </w:r>
    </w:p>
    <w:p w14:paraId="198ECDA0" w14:textId="2A81729E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10.</w:t>
      </w:r>
      <w:r w:rsidR="008B6F62" w:rsidRPr="008B6F62">
        <w:rPr>
          <w:rFonts w:ascii="Times New Roman" w:hAnsi="Times New Roman" w:cs="Times New Roman"/>
          <w:sz w:val="28"/>
          <w:szCs w:val="28"/>
        </w:rPr>
        <w:t> </w:t>
      </w:r>
      <w:r w:rsidRPr="00352361">
        <w:rPr>
          <w:rFonts w:ascii="Times New Roman" w:eastAsia="Calibri" w:hAnsi="Times New Roman" w:cs="Times New Roman"/>
          <w:sz w:val="28"/>
          <w:szCs w:val="28"/>
        </w:rPr>
        <w:t>Члены ИПГ:</w:t>
      </w:r>
    </w:p>
    <w:p w14:paraId="167344BA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должны знать основы идеологии белорусского государства, основные направления социально-экономического развития, внутренней и внешней политики Республики Беларусь, нормативные правовые акты, регламентирующие идеологическую и информационную деятельность в Республике Беларусь, основы трудового законодательства;</w:t>
      </w:r>
    </w:p>
    <w:p w14:paraId="5F203FA0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несут персональную ответственность за выполнение возложенных на них обязанностей по проведению информационно-разъяснительных мероприятий среди коллектива работников организации; </w:t>
      </w:r>
    </w:p>
    <w:p w14:paraId="7335D5D5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рассматривают по существу, в пределах своей компетенции,</w:t>
      </w:r>
    </w:p>
    <w:p w14:paraId="73593E1E" w14:textId="4BB4C540" w:rsidR="00C73C69" w:rsidRDefault="00C73C69" w:rsidP="00C73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заявления, предложения, вопросы и жалобы работников организации поступившие, в ходе проведения встречи и (или) единого дня информирования, принимают меры реагирования;</w:t>
      </w:r>
    </w:p>
    <w:p w14:paraId="476243C4" w14:textId="4B1E27FD" w:rsidR="00B51D11" w:rsidRPr="00B51D11" w:rsidRDefault="00B51D11" w:rsidP="00B51D1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проводят</w:t>
      </w:r>
      <w:r w:rsidRPr="00B51D11">
        <w:rPr>
          <w:rFonts w:ascii="Times New Roman" w:eastAsia="Calibri" w:hAnsi="Times New Roman" w:cs="Times New Roman"/>
          <w:sz w:val="28"/>
          <w:szCs w:val="28"/>
        </w:rPr>
        <w:t xml:space="preserve"> встречи с трудовым коллективом согласно Графику встреч ИПГ. В ходе проведения встреч вести регистрацию вопросов</w:t>
      </w:r>
      <w:r w:rsidR="00E41282">
        <w:rPr>
          <w:rFonts w:ascii="Times New Roman" w:eastAsia="Calibri" w:hAnsi="Times New Roman" w:cs="Times New Roman"/>
          <w:sz w:val="28"/>
          <w:szCs w:val="28"/>
        </w:rPr>
        <w:t>,</w:t>
      </w:r>
      <w:r w:rsidRPr="00B51D11">
        <w:rPr>
          <w:rFonts w:ascii="Times New Roman" w:eastAsia="Calibri" w:hAnsi="Times New Roman" w:cs="Times New Roman"/>
          <w:sz w:val="28"/>
          <w:szCs w:val="28"/>
        </w:rPr>
        <w:t xml:space="preserve"> поступающих от членов трудового коллектива в учетной карточке (приложение 1 к Положению об информационно-пропагандистской группе ОАО «Старобинский ТБЗ»);</w:t>
      </w:r>
    </w:p>
    <w:p w14:paraId="1FCE9211" w14:textId="458FE113" w:rsidR="00B51D11" w:rsidRPr="00B51D11" w:rsidRDefault="00B51D11" w:rsidP="00B51D1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1D11">
        <w:rPr>
          <w:rFonts w:ascii="Times New Roman" w:eastAsia="Calibri" w:hAnsi="Times New Roman" w:cs="Times New Roman"/>
          <w:sz w:val="28"/>
          <w:szCs w:val="28"/>
        </w:rPr>
        <w:t>на следующий день, после проведения встреч с членами тр</w:t>
      </w:r>
      <w:r>
        <w:rPr>
          <w:rFonts w:ascii="Times New Roman" w:eastAsia="Calibri" w:hAnsi="Times New Roman" w:cs="Times New Roman"/>
          <w:sz w:val="28"/>
          <w:szCs w:val="28"/>
        </w:rPr>
        <w:t>удового коллектива, предоставляют</w:t>
      </w:r>
      <w:r w:rsidRPr="00B51D11">
        <w:rPr>
          <w:rFonts w:ascii="Times New Roman" w:eastAsia="Calibri" w:hAnsi="Times New Roman" w:cs="Times New Roman"/>
          <w:sz w:val="28"/>
          <w:szCs w:val="28"/>
        </w:rPr>
        <w:t xml:space="preserve"> протокол проведения встреч в трудовом коллективе членами ИПГ (приложение 2 к Положению об информационно-пропагандистской группе ОАО «Старобинский ТБЗ»).</w:t>
      </w:r>
    </w:p>
    <w:p w14:paraId="70FFF7D2" w14:textId="0CC59188" w:rsidR="00B51D11" w:rsidRPr="00352361" w:rsidRDefault="00B51D11" w:rsidP="00B51D1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B51D1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беспечивают</w:t>
      </w:r>
      <w:r w:rsidRPr="00B51D11">
        <w:rPr>
          <w:rFonts w:ascii="Times New Roman" w:eastAsia="Calibri" w:hAnsi="Times New Roman" w:cs="Times New Roman"/>
          <w:sz w:val="28"/>
          <w:szCs w:val="28"/>
        </w:rPr>
        <w:t xml:space="preserve"> учет поступивших в ходе встреч членов ИПГ с членами трудового коллектива вопросов и критических</w:t>
      </w:r>
      <w:r w:rsidR="004B5363">
        <w:rPr>
          <w:rFonts w:ascii="Times New Roman" w:eastAsia="Calibri" w:hAnsi="Times New Roman" w:cs="Times New Roman"/>
          <w:sz w:val="28"/>
          <w:szCs w:val="28"/>
        </w:rPr>
        <w:t xml:space="preserve"> замечаний,</w:t>
      </w:r>
      <w:r w:rsidRPr="00B51D11">
        <w:rPr>
          <w:rFonts w:ascii="Times New Roman" w:eastAsia="Calibri" w:hAnsi="Times New Roman" w:cs="Times New Roman"/>
          <w:sz w:val="28"/>
          <w:szCs w:val="28"/>
        </w:rPr>
        <w:t xml:space="preserve"> поставленных на контроль руководителем ИПГ в журнале (приложение 3 к Положению об информационно-пропагандистской группе ОАО «Старобинский ТБЗ»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1B0FAE9" w14:textId="0E29EC2C" w:rsidR="00C73C69" w:rsidRPr="00352361" w:rsidRDefault="00C73C69" w:rsidP="008B6F6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осуществляют анализ итогов проведения встреч и (или) единого дня информирования;</w:t>
      </w:r>
    </w:p>
    <w:p w14:paraId="3D9699C8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взаимодействуют со средствами массовой информации по вопросам идеологической и информационной работы; </w:t>
      </w:r>
    </w:p>
    <w:p w14:paraId="55965F07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имеют право: </w:t>
      </w:r>
    </w:p>
    <w:p w14:paraId="04C8736D" w14:textId="2283678D" w:rsidR="00C73C69" w:rsidRPr="00352361" w:rsidRDefault="002E69A5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получать от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 ответственных должностных лиц организации адаптированные для публичных выступлений тематические материалы к единым дням информирования населения; </w:t>
      </w:r>
    </w:p>
    <w:p w14:paraId="5D699BC3" w14:textId="6D1E1F59" w:rsidR="00B64064" w:rsidRPr="008B6F62" w:rsidRDefault="00C73C69" w:rsidP="008B6F6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совещаниях и иных мероприятиях, проводимых органами местного управления и самоуправления при рассмотрении вопросов, связанных с деятельностью ИПГ. </w:t>
      </w:r>
    </w:p>
    <w:sectPr w:rsidR="00B64064" w:rsidRPr="008B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C"/>
    <w:rsid w:val="00194CBC"/>
    <w:rsid w:val="00247649"/>
    <w:rsid w:val="002E69A5"/>
    <w:rsid w:val="00382474"/>
    <w:rsid w:val="003D7948"/>
    <w:rsid w:val="004B5363"/>
    <w:rsid w:val="00882C4C"/>
    <w:rsid w:val="008B6F62"/>
    <w:rsid w:val="00973A49"/>
    <w:rsid w:val="00A51699"/>
    <w:rsid w:val="00AD685F"/>
    <w:rsid w:val="00B51D11"/>
    <w:rsid w:val="00B64064"/>
    <w:rsid w:val="00C73C69"/>
    <w:rsid w:val="00E07B52"/>
    <w:rsid w:val="00E41282"/>
    <w:rsid w:val="00F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6917"/>
  <w15:chartTrackingRefBased/>
  <w15:docId w15:val="{AFA433E7-817E-40DC-AB8F-748338DF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F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В. Воробей</dc:creator>
  <cp:keywords/>
  <dc:description/>
  <cp:lastModifiedBy>Секретарь</cp:lastModifiedBy>
  <cp:revision>16</cp:revision>
  <cp:lastPrinted>2023-01-19T08:52:00Z</cp:lastPrinted>
  <dcterms:created xsi:type="dcterms:W3CDTF">2021-07-21T07:37:00Z</dcterms:created>
  <dcterms:modified xsi:type="dcterms:W3CDTF">2023-01-19T08:52:00Z</dcterms:modified>
</cp:coreProperties>
</file>