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B775" w14:textId="76688C6E" w:rsidR="008B6F62" w:rsidRPr="00C0187E" w:rsidRDefault="00AD685F" w:rsidP="008B6F62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275BFD3" w14:textId="4FB3EC71" w:rsidR="008B6F62" w:rsidRPr="00C0187E" w:rsidRDefault="003D7948" w:rsidP="008B6F62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AD685F">
        <w:rPr>
          <w:rFonts w:ascii="Times New Roman" w:hAnsi="Times New Roman" w:cs="Times New Roman"/>
          <w:sz w:val="28"/>
          <w:szCs w:val="28"/>
        </w:rPr>
        <w:t xml:space="preserve"> д</w:t>
      </w:r>
      <w:r w:rsidR="008B6F62">
        <w:rPr>
          <w:rFonts w:ascii="Times New Roman" w:hAnsi="Times New Roman" w:cs="Times New Roman"/>
          <w:sz w:val="28"/>
          <w:szCs w:val="28"/>
        </w:rPr>
        <w:t>иректор</w:t>
      </w:r>
      <w:r w:rsidR="00AD685F">
        <w:rPr>
          <w:rFonts w:ascii="Times New Roman" w:hAnsi="Times New Roman" w:cs="Times New Roman"/>
          <w:sz w:val="28"/>
          <w:szCs w:val="28"/>
        </w:rPr>
        <w:t>а</w:t>
      </w:r>
    </w:p>
    <w:p w14:paraId="1A4CBD99" w14:textId="77777777" w:rsidR="008B6F62" w:rsidRPr="00C0187E" w:rsidRDefault="008B6F62" w:rsidP="008B6F62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C0187E">
        <w:rPr>
          <w:rFonts w:ascii="Times New Roman" w:hAnsi="Times New Roman" w:cs="Times New Roman"/>
          <w:sz w:val="28"/>
          <w:szCs w:val="28"/>
        </w:rPr>
        <w:t>ОАО «Старобинский ТБЗ»</w:t>
      </w:r>
    </w:p>
    <w:p w14:paraId="137BDE6F" w14:textId="2C14ACDD" w:rsidR="008B6F62" w:rsidRPr="00C0187E" w:rsidRDefault="008B6F62" w:rsidP="008B6F62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247649">
        <w:rPr>
          <w:rFonts w:ascii="Times New Roman" w:hAnsi="Times New Roman" w:cs="Times New Roman"/>
          <w:sz w:val="28"/>
          <w:szCs w:val="28"/>
        </w:rPr>
        <w:t>03.01.2022</w:t>
      </w:r>
      <w:r w:rsidR="00194CBC">
        <w:rPr>
          <w:rFonts w:ascii="Times New Roman" w:hAnsi="Times New Roman" w:cs="Times New Roman"/>
          <w:sz w:val="28"/>
          <w:szCs w:val="28"/>
        </w:rPr>
        <w:t xml:space="preserve"> №17</w:t>
      </w:r>
      <w:bookmarkStart w:id="0" w:name="_GoBack"/>
      <w:bookmarkEnd w:id="0"/>
    </w:p>
    <w:p w14:paraId="4835A71E" w14:textId="25F4442A" w:rsidR="00C73C69" w:rsidRPr="00352361" w:rsidRDefault="00C73C69" w:rsidP="008B6F62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9090F" w14:textId="77777777" w:rsidR="00C73C69" w:rsidRPr="00352361" w:rsidRDefault="00C73C69" w:rsidP="00C73C6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14:paraId="6BBD5226" w14:textId="7BF36056" w:rsidR="00C73C69" w:rsidRPr="00352361" w:rsidRDefault="00C73C69" w:rsidP="00C73C6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</w:t>
      </w:r>
      <w:r w:rsidR="00AD685F">
        <w:rPr>
          <w:rFonts w:ascii="Times New Roman" w:eastAsia="Calibri" w:hAnsi="Times New Roman" w:cs="Times New Roman"/>
          <w:sz w:val="28"/>
          <w:szCs w:val="28"/>
        </w:rPr>
        <w:t>б информационно-пропагандистской группе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Старобинский 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ТБЗ». </w:t>
      </w:r>
    </w:p>
    <w:p w14:paraId="59056381" w14:textId="77777777" w:rsidR="00C73C69" w:rsidRPr="00352361" w:rsidRDefault="00C73C69" w:rsidP="00C73C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C734B0" w14:textId="5DFF2A43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A51699">
        <w:rPr>
          <w:rFonts w:ascii="Times New Roman" w:eastAsia="Calibri" w:hAnsi="Times New Roman" w:cs="Times New Roman"/>
          <w:sz w:val="28"/>
          <w:szCs w:val="28"/>
        </w:rPr>
        <w:t>Информационно-пропагандистская группа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r w:rsidR="00C73C69">
        <w:rPr>
          <w:rFonts w:ascii="Times New Roman" w:eastAsia="Calibri" w:hAnsi="Times New Roman" w:cs="Times New Roman"/>
          <w:sz w:val="28"/>
          <w:szCs w:val="28"/>
        </w:rPr>
        <w:t xml:space="preserve">Старобинский 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ТБЗ» (далее - ИПГ) создаются в целях реализации конституционного права граждан на получение полной и достоверной информации о деятельности государственных органов, иных организаций о политической, экономической, культурной и международной жизни, а также для компетентного разъяснения населению республики государственной политики и обеспечения активного участия граждан в ее реализации, изучения общественного мнения и оказания практической помощи местным исполнительным и распорядительным органам в решении общественно значимых проблем. </w:t>
      </w:r>
    </w:p>
    <w:p w14:paraId="7B3D2232" w14:textId="205BA596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Деятельность ИПГ осуществляется во взаимодействии с местными органами управления и самоуправления. </w:t>
      </w:r>
    </w:p>
    <w:p w14:paraId="7355C555" w14:textId="6546E967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ИПГ в своей деятельности руководствуется Конституцией Республики Беларусь, законами Республики Беларусь, декретами, указами и распоряжениями Президента Республики Беларусь и настоящим Положением. </w:t>
      </w:r>
    </w:p>
    <w:p w14:paraId="3C8040BF" w14:textId="04B87D41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4.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ИПГ являются: </w:t>
      </w:r>
    </w:p>
    <w:p w14:paraId="1F40A466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проведение среди коллектива работников организации информационно-разъяснительных мероприятий по компетентному разъяснению идеологии белорусского государства и основных направлений проводимой государственной политики; </w:t>
      </w:r>
    </w:p>
    <w:p w14:paraId="0DEF9BB3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широкое информирование коллектива работников организации о деятельности Президента Республики Беларусь, Национального собрания Республики Беларусь, Совета Министров Республики Беларусь и других государственных органов; </w:t>
      </w:r>
    </w:p>
    <w:p w14:paraId="3C34CFCF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оказание содействия лекторам республиканского общественного объединения «Белорусское общество «Знание» в подготовке и проведении выступлений в коллективе работников организации; </w:t>
      </w:r>
    </w:p>
    <w:p w14:paraId="5115115D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организация освещения в средствах массовой информации материалов общественно-политической и социально-экономической направленности; </w:t>
      </w:r>
    </w:p>
    <w:p w14:paraId="3047FC78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организация и проведение единых дней информирования,</w:t>
      </w:r>
    </w:p>
    <w:p w14:paraId="54AD5FB5" w14:textId="77777777" w:rsidR="00C73C69" w:rsidRPr="00352361" w:rsidRDefault="00C73C69" w:rsidP="00C73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формирование объективного общественного мнения в трудовом коллективе организации.</w:t>
      </w:r>
    </w:p>
    <w:p w14:paraId="1A3D93F9" w14:textId="415F8DBE" w:rsidR="00C73C69" w:rsidRPr="00352361" w:rsidRDefault="008B6F62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8B6F62">
        <w:rPr>
          <w:rFonts w:ascii="Times New Roman" w:hAnsi="Times New Roman" w:cs="Times New Roman"/>
          <w:sz w:val="28"/>
          <w:szCs w:val="28"/>
        </w:rPr>
        <w:t> 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Состав ИПГ утверждается приказом директора организации в составе не менее 4 человек в каждой из групп и обновляется по мере необходимости.  </w:t>
      </w:r>
    </w:p>
    <w:p w14:paraId="47627C8A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6. Деятельность ИПГ организации осуществляется в рамках единых дней информирования (третий четверг каждого месяца, в исключительных случаях – в другой день того же месяца) по тематике, определяемой Администрацией Президента Республики Беларусь, рекомендованной районным исполнительным комитетом.</w:t>
      </w:r>
    </w:p>
    <w:p w14:paraId="2850A61B" w14:textId="135F41CF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7.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Деятельность ИПГ осуществляется в соответствии с планом работы, утвержденным директором организации. </w:t>
      </w:r>
    </w:p>
    <w:p w14:paraId="390129D5" w14:textId="138C575B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8.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>Общее руководство деятельностью ИПГ возлагается на директора организации.</w:t>
      </w:r>
    </w:p>
    <w:p w14:paraId="7CAEA9EA" w14:textId="5CE51066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9.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Руководитель ИПГ: </w:t>
      </w:r>
    </w:p>
    <w:p w14:paraId="53B97888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возглавляет указанную группу и несет персональную ответственность за выполнение возложенных на нее задач; </w:t>
      </w:r>
    </w:p>
    <w:p w14:paraId="0D51E36F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определяет приоритетные направления в информационно-пропагандистской работе среди коллектива работников.</w:t>
      </w:r>
    </w:p>
    <w:p w14:paraId="198ECDA0" w14:textId="2A81729E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10.</w:t>
      </w:r>
      <w:r w:rsidR="008B6F62" w:rsidRPr="008B6F62">
        <w:rPr>
          <w:rFonts w:ascii="Times New Roman" w:hAnsi="Times New Roman" w:cs="Times New Roman"/>
          <w:sz w:val="28"/>
          <w:szCs w:val="28"/>
        </w:rPr>
        <w:t> </w:t>
      </w:r>
      <w:r w:rsidRPr="00352361">
        <w:rPr>
          <w:rFonts w:ascii="Times New Roman" w:eastAsia="Calibri" w:hAnsi="Times New Roman" w:cs="Times New Roman"/>
          <w:sz w:val="28"/>
          <w:szCs w:val="28"/>
        </w:rPr>
        <w:t>Члены ИПГ:</w:t>
      </w:r>
    </w:p>
    <w:p w14:paraId="167344BA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должны знать основы идеологии белорусского государства, основные направления социально-экономического развития, внутренней и внешней политики Республики Беларусь, нормативные правовые акты, регламентирующие идеологическую и информационную деятельность в Республике Беларусь, основы трудового законодательства;</w:t>
      </w:r>
    </w:p>
    <w:p w14:paraId="5F203FA0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несут персональную ответственность за выполнение возложенных на них обязанностей по проведению информационно-разъяснительных мероприятий среди коллектива работников организации; </w:t>
      </w:r>
    </w:p>
    <w:p w14:paraId="7335D5D5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рассматривают по существу, в пределах своей компетенции,</w:t>
      </w:r>
    </w:p>
    <w:p w14:paraId="73593E1E" w14:textId="4BB4C540" w:rsidR="00C73C69" w:rsidRDefault="00C73C69" w:rsidP="00C73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заявления, предложения, вопросы и жалобы работников организации поступившие, в ходе проведения встречи и (или) единого дня информирования, принимают меры реагирования;</w:t>
      </w:r>
    </w:p>
    <w:p w14:paraId="476243C4" w14:textId="4B1E27FD" w:rsidR="00B51D11" w:rsidRPr="00B51D11" w:rsidRDefault="00B51D11" w:rsidP="00B51D1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проводят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встречи с трудовым коллективом согласно Графику встреч ИПГ. В ходе проведения встреч вести регистрацию вопросов</w:t>
      </w:r>
      <w:r w:rsidR="00E41282">
        <w:rPr>
          <w:rFonts w:ascii="Times New Roman" w:eastAsia="Calibri" w:hAnsi="Times New Roman" w:cs="Times New Roman"/>
          <w:sz w:val="28"/>
          <w:szCs w:val="28"/>
        </w:rPr>
        <w:t>,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поступающих от членов трудового коллектива в учетной карточке (приложение 1 к Положению об информационно-пропагандистской группе ОАО «Старобинский ТБЗ»);</w:t>
      </w:r>
    </w:p>
    <w:p w14:paraId="1FCE9211" w14:textId="458FE113" w:rsidR="00B51D11" w:rsidRPr="00B51D11" w:rsidRDefault="00B51D11" w:rsidP="00B51D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1D11">
        <w:rPr>
          <w:rFonts w:ascii="Times New Roman" w:eastAsia="Calibri" w:hAnsi="Times New Roman" w:cs="Times New Roman"/>
          <w:sz w:val="28"/>
          <w:szCs w:val="28"/>
        </w:rPr>
        <w:t>на следующий день, после проведения встреч с членами тр</w:t>
      </w:r>
      <w:r>
        <w:rPr>
          <w:rFonts w:ascii="Times New Roman" w:eastAsia="Calibri" w:hAnsi="Times New Roman" w:cs="Times New Roman"/>
          <w:sz w:val="28"/>
          <w:szCs w:val="28"/>
        </w:rPr>
        <w:t>удового коллектива, предоставляют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протокол проведения встреч в трудовом коллективе членами ИПГ (приложение 2 к Положению об информационно-пропагандистской группе ОАО «Старобинский ТБЗ»).</w:t>
      </w:r>
    </w:p>
    <w:p w14:paraId="70FFF7D2" w14:textId="0CC59188" w:rsidR="00B51D11" w:rsidRPr="00352361" w:rsidRDefault="00B51D11" w:rsidP="00B51D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B51D1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беспечивают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учет поступивших в ходе встреч членов ИПГ с членами трудового коллектива вопросов и критических</w:t>
      </w:r>
      <w:r w:rsidR="004B5363">
        <w:rPr>
          <w:rFonts w:ascii="Times New Roman" w:eastAsia="Calibri" w:hAnsi="Times New Roman" w:cs="Times New Roman"/>
          <w:sz w:val="28"/>
          <w:szCs w:val="28"/>
        </w:rPr>
        <w:t xml:space="preserve"> замечаний,</w:t>
      </w:r>
      <w:r w:rsidRPr="00B51D11">
        <w:rPr>
          <w:rFonts w:ascii="Times New Roman" w:eastAsia="Calibri" w:hAnsi="Times New Roman" w:cs="Times New Roman"/>
          <w:sz w:val="28"/>
          <w:szCs w:val="28"/>
        </w:rPr>
        <w:t xml:space="preserve"> поставленных на контроль руководителем ИПГ в журнале (приложение 3 к Положению об информационно-пропагандистской группе ОАО «Старобинский ТБЗ»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1B0FAE9" w14:textId="0E29EC2C" w:rsidR="00C73C69" w:rsidRPr="00352361" w:rsidRDefault="00C73C69" w:rsidP="008B6F6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>осуществляют анализ итогов проведения встреч и (или) единого дня информирования;</w:t>
      </w:r>
    </w:p>
    <w:p w14:paraId="3D9699C8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взаимодействуют со средствами массовой информации по вопросам идеологической и информационной работы; </w:t>
      </w:r>
    </w:p>
    <w:p w14:paraId="55965F07" w14:textId="77777777" w:rsidR="00C73C69" w:rsidRPr="00352361" w:rsidRDefault="00C73C69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имеют право: </w:t>
      </w:r>
    </w:p>
    <w:p w14:paraId="04C8736D" w14:textId="2283678D" w:rsidR="00C73C69" w:rsidRPr="00352361" w:rsidRDefault="002E69A5" w:rsidP="00C73C6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от</w:t>
      </w:r>
      <w:r w:rsidR="00C73C69" w:rsidRPr="00352361">
        <w:rPr>
          <w:rFonts w:ascii="Times New Roman" w:eastAsia="Calibri" w:hAnsi="Times New Roman" w:cs="Times New Roman"/>
          <w:sz w:val="28"/>
          <w:szCs w:val="28"/>
        </w:rPr>
        <w:t xml:space="preserve"> ответственных должностных лиц организации адаптированные для публичных выступлений тематические материалы к единым дням информирования населения; </w:t>
      </w:r>
    </w:p>
    <w:p w14:paraId="5D699BC3" w14:textId="6D1E1F59" w:rsidR="00B64064" w:rsidRPr="008B6F62" w:rsidRDefault="00C73C69" w:rsidP="008B6F6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361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совещаниях и иных мероприятиях, проводимых органами местного управления и самоуправления при рассмотрении вопросов, связанных с деятельностью ИПГ. </w:t>
      </w:r>
    </w:p>
    <w:sectPr w:rsidR="00B64064" w:rsidRPr="008B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C"/>
    <w:rsid w:val="00194CBC"/>
    <w:rsid w:val="00247649"/>
    <w:rsid w:val="002E69A5"/>
    <w:rsid w:val="00382474"/>
    <w:rsid w:val="003D7948"/>
    <w:rsid w:val="004B5363"/>
    <w:rsid w:val="00882C4C"/>
    <w:rsid w:val="008B6F62"/>
    <w:rsid w:val="00A51699"/>
    <w:rsid w:val="00AD685F"/>
    <w:rsid w:val="00B51D11"/>
    <w:rsid w:val="00B64064"/>
    <w:rsid w:val="00C73C69"/>
    <w:rsid w:val="00E07B52"/>
    <w:rsid w:val="00E41282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917"/>
  <w15:chartTrackingRefBased/>
  <w15:docId w15:val="{AFA433E7-817E-40DC-AB8F-748338D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F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Секретарь</cp:lastModifiedBy>
  <cp:revision>15</cp:revision>
  <cp:lastPrinted>2022-01-04T07:45:00Z</cp:lastPrinted>
  <dcterms:created xsi:type="dcterms:W3CDTF">2021-07-21T07:37:00Z</dcterms:created>
  <dcterms:modified xsi:type="dcterms:W3CDTF">2022-02-17T05:27:00Z</dcterms:modified>
</cp:coreProperties>
</file>